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0523" w:rsidRDefault="00D01EC4">
      <w:pPr>
        <w:jc w:val="center"/>
        <w:rPr>
          <w:rFonts w:asciiTheme="minorEastAsia" w:hAnsiTheme="minorEastAsia" w:cstheme="minorEastAsia"/>
          <w:b/>
          <w:bCs/>
          <w:sz w:val="32"/>
          <w:szCs w:val="32"/>
        </w:rPr>
      </w:pPr>
      <w:r>
        <w:rPr>
          <w:rFonts w:asciiTheme="minorEastAsia" w:hAnsiTheme="minorEastAsia" w:cstheme="minorEastAsia" w:hint="eastAsia"/>
          <w:b/>
          <w:bCs/>
          <w:sz w:val="32"/>
          <w:szCs w:val="32"/>
        </w:rPr>
        <w:t>【</w:t>
      </w:r>
      <w:r w:rsidR="00C76F48">
        <w:rPr>
          <w:rFonts w:asciiTheme="minorEastAsia" w:hAnsiTheme="minorEastAsia" w:cstheme="minorEastAsia" w:hint="eastAsia"/>
          <w:b/>
          <w:bCs/>
          <w:sz w:val="32"/>
          <w:szCs w:val="32"/>
        </w:rPr>
        <w:t>哈尔滨二手房价分析</w:t>
      </w:r>
      <w:r>
        <w:rPr>
          <w:rFonts w:asciiTheme="minorEastAsia" w:hAnsiTheme="minorEastAsia" w:cstheme="minorEastAsia" w:hint="eastAsia"/>
          <w:b/>
          <w:bCs/>
          <w:sz w:val="32"/>
          <w:szCs w:val="32"/>
        </w:rPr>
        <w:t>】</w:t>
      </w:r>
    </w:p>
    <w:tbl>
      <w:tblPr>
        <w:tblStyle w:val="a3"/>
        <w:tblW w:w="8520" w:type="dxa"/>
        <w:tblLayout w:type="fixed"/>
        <w:tblLook w:val="04A0" w:firstRow="1" w:lastRow="0" w:firstColumn="1" w:lastColumn="0" w:noHBand="0" w:noVBand="1"/>
      </w:tblPr>
      <w:tblGrid>
        <w:gridCol w:w="1498"/>
        <w:gridCol w:w="3075"/>
        <w:gridCol w:w="1515"/>
        <w:gridCol w:w="2432"/>
      </w:tblGrid>
      <w:tr w:rsidR="00270523">
        <w:trPr>
          <w:trHeight w:val="592"/>
        </w:trPr>
        <w:tc>
          <w:tcPr>
            <w:tcW w:w="1498" w:type="dxa"/>
            <w:vAlign w:val="center"/>
          </w:tcPr>
          <w:p w:rsidR="00270523" w:rsidRDefault="00D01EC4">
            <w:pPr>
              <w:jc w:val="center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部门名称</w:t>
            </w:r>
          </w:p>
        </w:tc>
        <w:tc>
          <w:tcPr>
            <w:tcW w:w="3075" w:type="dxa"/>
            <w:vAlign w:val="center"/>
          </w:tcPr>
          <w:p w:rsidR="00270523" w:rsidRDefault="00C76F48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市场部</w:t>
            </w:r>
          </w:p>
        </w:tc>
        <w:tc>
          <w:tcPr>
            <w:tcW w:w="1515" w:type="dxa"/>
            <w:vAlign w:val="center"/>
          </w:tcPr>
          <w:p w:rsidR="00270523" w:rsidRDefault="00D01EC4">
            <w:pPr>
              <w:jc w:val="center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队</w:t>
            </w: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 xml:space="preserve">    </w:t>
            </w: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长</w:t>
            </w:r>
          </w:p>
        </w:tc>
        <w:tc>
          <w:tcPr>
            <w:tcW w:w="2432" w:type="dxa"/>
            <w:vAlign w:val="center"/>
          </w:tcPr>
          <w:p w:rsidR="00270523" w:rsidRDefault="00C76F48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proofErr w:type="gramStart"/>
            <w:r>
              <w:rPr>
                <w:rFonts w:asciiTheme="minorEastAsia" w:hAnsiTheme="minorEastAsia" w:cstheme="minorEastAsia"/>
                <w:sz w:val="28"/>
                <w:szCs w:val="28"/>
              </w:rPr>
              <w:t>韩超</w:t>
            </w:r>
            <w:proofErr w:type="gramEnd"/>
          </w:p>
        </w:tc>
      </w:tr>
      <w:tr w:rsidR="00270523">
        <w:trPr>
          <w:trHeight w:val="532"/>
        </w:trPr>
        <w:tc>
          <w:tcPr>
            <w:tcW w:w="1498" w:type="dxa"/>
            <w:vAlign w:val="center"/>
          </w:tcPr>
          <w:p w:rsidR="00270523" w:rsidRDefault="00D01EC4">
            <w:pPr>
              <w:jc w:val="center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组</w:t>
            </w: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 xml:space="preserve">    </w:t>
            </w: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员</w:t>
            </w:r>
          </w:p>
        </w:tc>
        <w:tc>
          <w:tcPr>
            <w:tcW w:w="7022" w:type="dxa"/>
            <w:gridSpan w:val="3"/>
            <w:vAlign w:val="center"/>
          </w:tcPr>
          <w:p w:rsidR="00270523" w:rsidRDefault="00C76F48">
            <w:pPr>
              <w:jc w:val="center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/>
                <w:sz w:val="28"/>
                <w:szCs w:val="28"/>
              </w:rPr>
              <w:t>刘采薇</w:t>
            </w:r>
          </w:p>
        </w:tc>
      </w:tr>
      <w:tr w:rsidR="00270523">
        <w:trPr>
          <w:trHeight w:val="11909"/>
        </w:trPr>
        <w:tc>
          <w:tcPr>
            <w:tcW w:w="8520" w:type="dxa"/>
            <w:gridSpan w:val="4"/>
          </w:tcPr>
          <w:p w:rsidR="00270523" w:rsidRDefault="00D01EC4">
            <w:pPr>
              <w:spacing w:line="360" w:lineRule="auto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作品图文描述：</w:t>
            </w:r>
          </w:p>
          <w:p w:rsidR="00126232" w:rsidRPr="00126232" w:rsidRDefault="00126232" w:rsidP="00126232">
            <w:pPr>
              <w:spacing w:line="276" w:lineRule="auto"/>
              <w:ind w:firstLineChars="200" w:firstLine="480"/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</w:pPr>
            <w:r w:rsidRPr="00126232">
              <w:rPr>
                <w:rFonts w:asciiTheme="minorEastAsia" w:hAnsiTheme="minorEastAsia" w:cstheme="minorEastAsia"/>
                <w:bCs/>
                <w:sz w:val="24"/>
                <w:szCs w:val="28"/>
              </w:rPr>
              <w:t>本作品通过分析哈尔滨二手房的价格</w:t>
            </w:r>
            <w:r w:rsidRPr="00126232"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  <w:t>、</w:t>
            </w:r>
            <w:r w:rsidRPr="00126232">
              <w:rPr>
                <w:rFonts w:asciiTheme="minorEastAsia" w:hAnsiTheme="minorEastAsia" w:cstheme="minorEastAsia"/>
                <w:bCs/>
                <w:sz w:val="24"/>
                <w:szCs w:val="28"/>
              </w:rPr>
              <w:t>房源分布</w:t>
            </w:r>
            <w:r w:rsidRPr="00126232"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  <w:t>、</w:t>
            </w:r>
            <w:r w:rsidRPr="00126232">
              <w:rPr>
                <w:rFonts w:asciiTheme="minorEastAsia" w:hAnsiTheme="minorEastAsia" w:cstheme="minorEastAsia"/>
                <w:bCs/>
                <w:sz w:val="24"/>
                <w:szCs w:val="28"/>
              </w:rPr>
              <w:t>面积等数据</w:t>
            </w:r>
            <w:r w:rsidRPr="00126232"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  <w:t>，</w:t>
            </w:r>
            <w:r w:rsidRPr="00126232">
              <w:rPr>
                <w:rFonts w:asciiTheme="minorEastAsia" w:hAnsiTheme="minorEastAsia" w:cstheme="minorEastAsia"/>
                <w:bCs/>
                <w:sz w:val="24"/>
                <w:szCs w:val="28"/>
              </w:rPr>
              <w:t>旨在解析哈尔滨二手房市场的规律</w:t>
            </w:r>
            <w:r w:rsidRPr="00126232"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  <w:t>，</w:t>
            </w:r>
            <w:r w:rsidRPr="00126232">
              <w:rPr>
                <w:rFonts w:asciiTheme="minorEastAsia" w:hAnsiTheme="minorEastAsia" w:cstheme="minorEastAsia"/>
                <w:bCs/>
                <w:sz w:val="24"/>
                <w:szCs w:val="28"/>
              </w:rPr>
              <w:t>找到便宜实惠的房源</w:t>
            </w:r>
            <w:r w:rsidRPr="00126232"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  <w:t>。</w:t>
            </w:r>
          </w:p>
          <w:p w:rsidR="00270523" w:rsidRDefault="00C76F48" w:rsidP="00C76F48">
            <w:pPr>
              <w:spacing w:line="360" w:lineRule="auto"/>
              <w:jc w:val="center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 w:rsidRPr="00C76F48">
              <w:rPr>
                <w:rFonts w:asciiTheme="minorEastAsia" w:hAnsiTheme="minorEastAsia" w:cstheme="minorEastAsia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4710023" cy="2648243"/>
                  <wp:effectExtent l="0" t="0" r="0" b="0"/>
                  <wp:docPr id="1" name="图片 1" descr="C:\Users\HCW\Documents\Tencent Files\845791462\FileRecv\MobileFile\Image\36TDGEP{@%GX3B4LC]RM4K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HCW\Documents\Tencent Files\845791462\FileRecv\MobileFile\Image\36TDGEP{@%GX3B4LC]RM4K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495" cy="266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6232" w:rsidRPr="00126232" w:rsidRDefault="00126232" w:rsidP="00126232">
            <w:pPr>
              <w:spacing w:line="276" w:lineRule="auto"/>
              <w:ind w:firstLineChars="200" w:firstLine="480"/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</w:pPr>
            <w:r w:rsidRPr="00126232"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  <w:t>首先，通过综合分析展示哈尔滨二手房的价格分布，平均面积分布、平均总价分布等，并对在售二手房的装修、户型、朝向等因素进行展示</w:t>
            </w:r>
            <w:r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  <w:t>，以此初步了解哈尔滨二手房市场。</w:t>
            </w:r>
          </w:p>
          <w:p w:rsidR="0080156A" w:rsidRPr="0080156A" w:rsidRDefault="0080156A" w:rsidP="0080156A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80156A">
              <w:rPr>
                <w:rFonts w:ascii="宋体" w:eastAsia="宋体" w:hAnsi="宋体" w:cs="宋体"/>
                <w:noProof/>
                <w:kern w:val="0"/>
                <w:sz w:val="24"/>
              </w:rPr>
              <w:drawing>
                <wp:inline distT="0" distB="0" distL="0" distR="0">
                  <wp:extent cx="4740635" cy="2672703"/>
                  <wp:effectExtent l="0" t="0" r="3175" b="0"/>
                  <wp:docPr id="5" name="图片 5" descr="C:\Users\HCW\AppData\Roaming\Tencent\Users\845791462\TIM\WinTemp\RichOle\I89TZXLX2RC$]W0SSS%U{A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HCW\AppData\Roaming\Tencent\Users\845791462\TIM\WinTemp\RichOle\I89TZXLX2RC$]W0SSS%U{A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4968" cy="2692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6F48" w:rsidRPr="00C76F48" w:rsidRDefault="00D01EC4" w:rsidP="00D01EC4">
            <w:pPr>
              <w:spacing w:line="276" w:lineRule="auto"/>
              <w:ind w:firstLineChars="200" w:firstLine="480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/>
                <w:kern w:val="0"/>
                <w:sz w:val="24"/>
              </w:rPr>
              <w:t>二手房区域分析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，</w:t>
            </w:r>
            <w:r>
              <w:rPr>
                <w:rFonts w:ascii="宋体" w:eastAsia="宋体" w:hAnsi="宋体" w:cs="宋体"/>
                <w:kern w:val="0"/>
                <w:sz w:val="24"/>
              </w:rPr>
              <w:t>对哈尔滨各区的二手房房源和价格分布进行分析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。</w:t>
            </w:r>
          </w:p>
          <w:p w:rsidR="00C76F48" w:rsidRDefault="00C76F48" w:rsidP="00C76F48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76F48">
              <w:rPr>
                <w:rFonts w:ascii="宋体" w:eastAsia="宋体" w:hAnsi="宋体" w:cs="宋体"/>
                <w:noProof/>
                <w:kern w:val="0"/>
                <w:sz w:val="24"/>
              </w:rPr>
              <w:lastRenderedPageBreak/>
              <w:drawing>
                <wp:inline distT="0" distB="0" distL="0" distR="0">
                  <wp:extent cx="4850442" cy="2731083"/>
                  <wp:effectExtent l="0" t="0" r="7620" b="0"/>
                  <wp:docPr id="3" name="图片 3" descr="C:\Users\HCW\AppData\Roaming\Tencent\Users\845791462\TIM\WinTemp\RichOle\%TAV`AVC2ACR3)3IRWNMPJ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HCW\AppData\Roaming\Tencent\Users\845791462\TIM\WinTemp\RichOle\%TAV`AVC2ACR3)3IRWNMPJ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0233" cy="27534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6F48" w:rsidRPr="00C76F48" w:rsidRDefault="00D01EC4" w:rsidP="00D01EC4">
            <w:pPr>
              <w:spacing w:line="276" w:lineRule="auto"/>
              <w:ind w:firstLineChars="200" w:firstLine="480"/>
              <w:rPr>
                <w:rFonts w:ascii="宋体" w:eastAsia="宋体" w:hAnsi="宋体" w:cs="宋体" w:hint="eastAsia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价格分析</w:t>
            </w:r>
            <w:proofErr w:type="gramStart"/>
            <w:r>
              <w:rPr>
                <w:rFonts w:ascii="宋体" w:eastAsia="宋体" w:hAnsi="宋体" w:cs="宋体" w:hint="eastAsia"/>
                <w:kern w:val="0"/>
                <w:sz w:val="24"/>
              </w:rPr>
              <w:t>考量</w:t>
            </w:r>
            <w:proofErr w:type="gramEnd"/>
            <w:r>
              <w:rPr>
                <w:rFonts w:ascii="宋体" w:eastAsia="宋体" w:hAnsi="宋体" w:cs="宋体" w:hint="eastAsia"/>
                <w:kern w:val="0"/>
                <w:sz w:val="24"/>
              </w:rPr>
              <w:t>影响</w:t>
            </w:r>
            <w:r w:rsidRPr="00D01EC4">
              <w:rPr>
                <w:rFonts w:asciiTheme="minorEastAsia" w:hAnsiTheme="minorEastAsia" w:cstheme="minorEastAsia" w:hint="eastAsia"/>
                <w:bCs/>
                <w:sz w:val="24"/>
                <w:szCs w:val="28"/>
              </w:rPr>
              <w:t>房价</w:t>
            </w:r>
            <w:r>
              <w:rPr>
                <w:rFonts w:ascii="宋体" w:eastAsia="宋体" w:hAnsi="宋体" w:cs="宋体" w:hint="eastAsia"/>
                <w:kern w:val="0"/>
                <w:sz w:val="24"/>
              </w:rPr>
              <w:t>的若干因素，包括装修情况、户型、朝向、楼层、关键词等。</w:t>
            </w:r>
          </w:p>
          <w:p w:rsidR="00C76F48" w:rsidRPr="00C76F48" w:rsidRDefault="00C76F48" w:rsidP="00C76F48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76F48">
              <w:rPr>
                <w:rFonts w:ascii="宋体" w:eastAsia="宋体" w:hAnsi="宋体" w:cs="宋体"/>
                <w:noProof/>
                <w:kern w:val="0"/>
                <w:sz w:val="24"/>
              </w:rPr>
              <w:drawing>
                <wp:inline distT="0" distB="0" distL="0" distR="0">
                  <wp:extent cx="4827491" cy="2709095"/>
                  <wp:effectExtent l="0" t="0" r="0" b="0"/>
                  <wp:docPr id="4" name="图片 4" descr="C:\Users\HCW\AppData\Roaming\Tencent\Users\845791462\TIM\WinTemp\RichOle\~2K[WOE4Y[GTQOTKO8HBSI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HCW\AppData\Roaming\Tencent\Users\845791462\TIM\WinTemp\RichOle\~2K[WOE4Y[GTQOTKO8HBSI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5531" cy="2730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70523" w:rsidRDefault="00270523">
            <w:pPr>
              <w:spacing w:line="360" w:lineRule="auto"/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</w:pPr>
          </w:p>
          <w:p w:rsidR="00270523" w:rsidRDefault="00D01EC4">
            <w:pPr>
              <w:spacing w:line="360" w:lineRule="auto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创意思路：</w:t>
            </w:r>
          </w:p>
          <w:p w:rsidR="00126232" w:rsidRDefault="00126232">
            <w:pPr>
              <w:spacing w:line="360" w:lineRule="auto"/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</w:pPr>
          </w:p>
        </w:tc>
      </w:tr>
      <w:tr w:rsidR="00270523">
        <w:trPr>
          <w:trHeight w:val="4003"/>
        </w:trPr>
        <w:tc>
          <w:tcPr>
            <w:tcW w:w="8520" w:type="dxa"/>
            <w:gridSpan w:val="4"/>
          </w:tcPr>
          <w:p w:rsidR="00270523" w:rsidRDefault="00D01EC4">
            <w:pPr>
              <w:spacing w:line="360" w:lineRule="auto"/>
              <w:jc w:val="left"/>
              <w:rPr>
                <w:rFonts w:asciiTheme="minorEastAsia" w:hAnsiTheme="minorEastAsia" w:cstheme="minorEastAsia"/>
                <w:b/>
                <w:bCs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lastRenderedPageBreak/>
              <w:t>数据来源：</w:t>
            </w:r>
          </w:p>
          <w:p w:rsidR="00C76F48" w:rsidRDefault="00C76F48" w:rsidP="00D01EC4">
            <w:pPr>
              <w:spacing w:line="276" w:lineRule="auto"/>
              <w:ind w:firstLineChars="200" w:firstLine="480"/>
              <w:rPr>
                <w:rFonts w:asciiTheme="minorEastAsia" w:hAnsiTheme="minorEastAsia" w:cstheme="minorEastAsia" w:hint="eastAsia"/>
                <w:b/>
                <w:bCs/>
              </w:rPr>
            </w:pPr>
            <w:proofErr w:type="gramStart"/>
            <w:r w:rsidRPr="00D01EC4">
              <w:rPr>
                <w:rFonts w:asciiTheme="minorEastAsia" w:hAnsiTheme="minorEastAsia" w:cstheme="minorEastAsia"/>
                <w:bCs/>
                <w:sz w:val="24"/>
                <w:szCs w:val="28"/>
              </w:rPr>
              <w:t>链家网</w:t>
            </w:r>
            <w:proofErr w:type="gramEnd"/>
            <w:r w:rsidRPr="00D01EC4">
              <w:rPr>
                <w:rFonts w:asciiTheme="minorEastAsia" w:hAnsiTheme="minorEastAsia" w:cstheme="minorEastAsia"/>
                <w:bCs/>
                <w:sz w:val="24"/>
                <w:szCs w:val="28"/>
              </w:rPr>
              <w:t>的哈尔滨二手房数据</w:t>
            </w:r>
          </w:p>
        </w:tc>
        <w:bookmarkStart w:id="0" w:name="_GoBack"/>
        <w:bookmarkEnd w:id="0"/>
      </w:tr>
      <w:tr w:rsidR="00270523">
        <w:trPr>
          <w:trHeight w:val="628"/>
        </w:trPr>
        <w:tc>
          <w:tcPr>
            <w:tcW w:w="8520" w:type="dxa"/>
            <w:gridSpan w:val="4"/>
          </w:tcPr>
          <w:p w:rsidR="00270523" w:rsidRDefault="00D01EC4">
            <w:pPr>
              <w:spacing w:line="360" w:lineRule="auto"/>
              <w:jc w:val="left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队伍名称：【</w:t>
            </w: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买不起房</w:t>
            </w:r>
            <w:r>
              <w:rPr>
                <w:rFonts w:asciiTheme="minorEastAsia" w:hAnsiTheme="minorEastAsia" w:cstheme="minorEastAsia" w:hint="eastAsia"/>
                <w:sz w:val="28"/>
                <w:szCs w:val="28"/>
              </w:rPr>
              <w:t>队</w:t>
            </w: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】</w:t>
            </w:r>
          </w:p>
        </w:tc>
      </w:tr>
      <w:tr w:rsidR="00270523">
        <w:trPr>
          <w:trHeight w:val="628"/>
        </w:trPr>
        <w:tc>
          <w:tcPr>
            <w:tcW w:w="8520" w:type="dxa"/>
            <w:gridSpan w:val="4"/>
          </w:tcPr>
          <w:p w:rsidR="00270523" w:rsidRDefault="00D01EC4">
            <w:pPr>
              <w:spacing w:line="360" w:lineRule="auto"/>
              <w:jc w:val="left"/>
              <w:rPr>
                <w:rFonts w:asciiTheme="minorEastAsia" w:hAnsiTheme="minorEastAsia" w:cstheme="minorEastAsia"/>
                <w:sz w:val="28"/>
                <w:szCs w:val="28"/>
              </w:rPr>
            </w:pPr>
            <w:r>
              <w:rPr>
                <w:rFonts w:asciiTheme="minorEastAsia" w:hAnsiTheme="minorEastAsia" w:cstheme="minorEastAsia" w:hint="eastAsia"/>
                <w:b/>
                <w:bCs/>
                <w:sz w:val="28"/>
                <w:szCs w:val="28"/>
              </w:rPr>
              <w:t>大屏模板主页链接：</w:t>
            </w:r>
            <w:hyperlink r:id="rId9" w:history="1">
              <w:r w:rsidR="00C76F48">
                <w:rPr>
                  <w:rStyle w:val="a4"/>
                </w:rPr>
                <w:t>智能数据大</w:t>
              </w:r>
              <w:r w:rsidR="00C76F48">
                <w:rPr>
                  <w:rStyle w:val="a4"/>
                </w:rPr>
                <w:t>屏</w:t>
              </w:r>
              <w:r w:rsidR="00C76F48">
                <w:rPr>
                  <w:rStyle w:val="a4"/>
                </w:rPr>
                <w:t>平台</w:t>
              </w:r>
            </w:hyperlink>
          </w:p>
        </w:tc>
      </w:tr>
    </w:tbl>
    <w:p w:rsidR="00270523" w:rsidRDefault="00270523">
      <w:pPr>
        <w:jc w:val="left"/>
        <w:rPr>
          <w:rFonts w:asciiTheme="minorEastAsia" w:hAnsiTheme="minorEastAsia" w:cstheme="minorEastAsia"/>
        </w:rPr>
      </w:pPr>
    </w:p>
    <w:sectPr w:rsidR="002705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0523"/>
    <w:rsid w:val="00126232"/>
    <w:rsid w:val="00270523"/>
    <w:rsid w:val="007D6535"/>
    <w:rsid w:val="0080156A"/>
    <w:rsid w:val="00C76F48"/>
    <w:rsid w:val="00D01EC4"/>
    <w:rsid w:val="02A07C7D"/>
    <w:rsid w:val="042547BB"/>
    <w:rsid w:val="05077F91"/>
    <w:rsid w:val="057F7736"/>
    <w:rsid w:val="05E85416"/>
    <w:rsid w:val="070D50B5"/>
    <w:rsid w:val="07806A42"/>
    <w:rsid w:val="08C34AC3"/>
    <w:rsid w:val="0BE34EF4"/>
    <w:rsid w:val="0DB530D0"/>
    <w:rsid w:val="0ECA6501"/>
    <w:rsid w:val="11031C0B"/>
    <w:rsid w:val="15A93A48"/>
    <w:rsid w:val="15E52569"/>
    <w:rsid w:val="16CA452E"/>
    <w:rsid w:val="1AC70346"/>
    <w:rsid w:val="1B412760"/>
    <w:rsid w:val="25107BFF"/>
    <w:rsid w:val="2570547F"/>
    <w:rsid w:val="265D0ED6"/>
    <w:rsid w:val="2976279D"/>
    <w:rsid w:val="2A500963"/>
    <w:rsid w:val="2A646670"/>
    <w:rsid w:val="2B5A7B6A"/>
    <w:rsid w:val="2C6672C7"/>
    <w:rsid w:val="30017400"/>
    <w:rsid w:val="33CD2DED"/>
    <w:rsid w:val="36A50F4F"/>
    <w:rsid w:val="37194A68"/>
    <w:rsid w:val="39D13F5F"/>
    <w:rsid w:val="3A8A29C6"/>
    <w:rsid w:val="3ACA4DAE"/>
    <w:rsid w:val="3B293C37"/>
    <w:rsid w:val="3F7F7A13"/>
    <w:rsid w:val="47003ED7"/>
    <w:rsid w:val="47CA384A"/>
    <w:rsid w:val="4DE90BA9"/>
    <w:rsid w:val="4F8C794C"/>
    <w:rsid w:val="511A4032"/>
    <w:rsid w:val="521375C8"/>
    <w:rsid w:val="52D77710"/>
    <w:rsid w:val="55A16233"/>
    <w:rsid w:val="569876CB"/>
    <w:rsid w:val="57146DF8"/>
    <w:rsid w:val="59AC41CF"/>
    <w:rsid w:val="5A3E065C"/>
    <w:rsid w:val="5B923702"/>
    <w:rsid w:val="5C635AB3"/>
    <w:rsid w:val="5D4F4DF2"/>
    <w:rsid w:val="5E642579"/>
    <w:rsid w:val="63D55893"/>
    <w:rsid w:val="64E16DE2"/>
    <w:rsid w:val="69B15018"/>
    <w:rsid w:val="6A300BF7"/>
    <w:rsid w:val="6B684C54"/>
    <w:rsid w:val="72DB144B"/>
    <w:rsid w:val="73D71EA3"/>
    <w:rsid w:val="75C82BE4"/>
    <w:rsid w:val="7813391B"/>
    <w:rsid w:val="7939338C"/>
    <w:rsid w:val="7D1F0DC8"/>
    <w:rsid w:val="7E637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BF6DB991-1340-417F-B870-35FC794DC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C76F48"/>
    <w:rPr>
      <w:color w:val="0000FF"/>
      <w:u w:val="single"/>
    </w:rPr>
  </w:style>
  <w:style w:type="character" w:styleId="a5">
    <w:name w:val="FollowedHyperlink"/>
    <w:basedOn w:val="a0"/>
    <w:rsid w:val="0080156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331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13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2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2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221.212.111.73:2080/tool/datav/datavRelease?screenId=f19710a5861a439287a2314035ac1b41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64</Words>
  <Characters>370</Characters>
  <Application>Microsoft Office Word</Application>
  <DocSecurity>0</DocSecurity>
  <Lines>3</Lines>
  <Paragraphs>1</Paragraphs>
  <ScaleCrop>false</ScaleCrop>
  <Company/>
  <LinksUpToDate>false</LinksUpToDate>
  <CharactersWithSpaces>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Suprme</dc:creator>
  <cp:lastModifiedBy>HCW</cp:lastModifiedBy>
  <cp:revision>4</cp:revision>
  <dcterms:created xsi:type="dcterms:W3CDTF">2021-04-07T08:06:00Z</dcterms:created>
  <dcterms:modified xsi:type="dcterms:W3CDTF">2021-04-24T06:57:00Z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2052-11.3.0.8775</vt:lpwstr>
  </property>
</Properties>
</file>